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5DF3" w14:textId="77777777" w:rsidR="005E6CCE" w:rsidRPr="00480F0E" w:rsidRDefault="005E6CCE" w:rsidP="005E6CCE">
      <w:pPr>
        <w:rPr>
          <w:rFonts w:ascii="Georgia" w:hAnsi="Georgia"/>
        </w:rPr>
      </w:pPr>
      <w:r w:rsidRPr="00480F0E">
        <w:rPr>
          <w:noProof/>
        </w:rPr>
        <w:drawing>
          <wp:anchor distT="0" distB="0" distL="114300" distR="114300" simplePos="0" relativeHeight="251659264" behindDoc="0" locked="0" layoutInCell="1" allowOverlap="1" wp14:anchorId="7B273DFB" wp14:editId="2B81B946">
            <wp:simplePos x="0" y="0"/>
            <wp:positionH relativeFrom="column">
              <wp:posOffset>0</wp:posOffset>
            </wp:positionH>
            <wp:positionV relativeFrom="paragraph">
              <wp:posOffset>0</wp:posOffset>
            </wp:positionV>
            <wp:extent cx="2171700" cy="952500"/>
            <wp:effectExtent l="0" t="0" r="12700" b="12700"/>
            <wp:wrapSquare wrapText="right"/>
            <wp:docPr id="2" name="Picture 0" descr="RBG LOGO NEW 0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BG LOGO NEW 07.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F0E">
        <w:rPr>
          <w:rFonts w:ascii="Georgia" w:hAnsi="Georgia"/>
        </w:rPr>
        <w:br w:type="textWrapping" w:clear="all"/>
      </w:r>
    </w:p>
    <w:p w14:paraId="3E172ACA" w14:textId="77777777" w:rsidR="005E6CCE" w:rsidRPr="00480F0E" w:rsidRDefault="005E6CCE" w:rsidP="005E6CCE">
      <w:pPr>
        <w:rPr>
          <w:rFonts w:ascii="Georgia" w:hAnsi="Georgia"/>
          <w:b/>
        </w:rPr>
      </w:pPr>
      <w:r w:rsidRPr="00480F0E">
        <w:rPr>
          <w:rFonts w:ascii="Georgia" w:hAnsi="Georgia"/>
          <w:b/>
        </w:rPr>
        <w:t>PRESS RELEASE</w:t>
      </w:r>
    </w:p>
    <w:p w14:paraId="19D1566F" w14:textId="77777777" w:rsidR="005E6CCE" w:rsidRPr="00480F0E" w:rsidRDefault="005E6CCE" w:rsidP="005E6CCE">
      <w:pPr>
        <w:rPr>
          <w:rFonts w:ascii="Georgia" w:hAnsi="Georgia"/>
        </w:rPr>
      </w:pPr>
      <w:r w:rsidRPr="00480F0E">
        <w:rPr>
          <w:rFonts w:ascii="Georgia" w:hAnsi="Georgia"/>
        </w:rPr>
        <w:t xml:space="preserve">CONTACT: Bryn </w:t>
      </w:r>
      <w:proofErr w:type="spellStart"/>
      <w:r w:rsidRPr="00480F0E">
        <w:rPr>
          <w:rFonts w:ascii="Georgia" w:hAnsi="Georgia"/>
        </w:rPr>
        <w:t>Ramjoue</w:t>
      </w:r>
      <w:proofErr w:type="spellEnd"/>
      <w:r w:rsidRPr="00480F0E">
        <w:rPr>
          <w:rFonts w:ascii="Georgia" w:hAnsi="Georgia"/>
        </w:rPr>
        <w:t>’, Communications Director</w:t>
      </w:r>
    </w:p>
    <w:p w14:paraId="0EEDAC01" w14:textId="77777777" w:rsidR="005E6CCE" w:rsidRPr="00480F0E" w:rsidRDefault="005E6CCE" w:rsidP="005E6CCE">
      <w:pPr>
        <w:ind w:right="-1080"/>
        <w:rPr>
          <w:rFonts w:ascii="Georgia" w:hAnsi="Georgia"/>
        </w:rPr>
      </w:pPr>
      <w:r w:rsidRPr="00480F0E">
        <w:rPr>
          <w:rFonts w:ascii="Georgia" w:hAnsi="Georgia"/>
        </w:rPr>
        <w:t>Cell: (801)</w:t>
      </w:r>
      <w:r w:rsidR="009D32A4">
        <w:rPr>
          <w:rFonts w:ascii="Georgia" w:hAnsi="Georgia"/>
        </w:rPr>
        <w:t xml:space="preserve"> </w:t>
      </w:r>
      <w:r w:rsidRPr="00480F0E">
        <w:rPr>
          <w:rFonts w:ascii="Georgia" w:hAnsi="Georgia"/>
        </w:rPr>
        <w:t>209-4910 / Desk: (801)</w:t>
      </w:r>
      <w:r w:rsidR="009D32A4">
        <w:rPr>
          <w:rFonts w:ascii="Georgia" w:hAnsi="Georgia"/>
        </w:rPr>
        <w:t xml:space="preserve"> </w:t>
      </w:r>
      <w:r w:rsidRPr="00480F0E">
        <w:rPr>
          <w:rFonts w:ascii="Georgia" w:hAnsi="Georgia"/>
        </w:rPr>
        <w:t xml:space="preserve">581-4938 </w:t>
      </w:r>
    </w:p>
    <w:p w14:paraId="4EEC675F" w14:textId="77777777" w:rsidR="005E6CCE" w:rsidRPr="00480F0E" w:rsidRDefault="00886FD3" w:rsidP="005E6CCE">
      <w:pPr>
        <w:spacing w:line="360" w:lineRule="auto"/>
        <w:ind w:right="-1080"/>
        <w:rPr>
          <w:rFonts w:ascii="Georgia" w:hAnsi="Georgia"/>
        </w:rPr>
      </w:pPr>
      <w:hyperlink r:id="rId7" w:history="1">
        <w:r w:rsidR="005E6CCE" w:rsidRPr="00480F0E">
          <w:rPr>
            <w:rStyle w:val="Hyperlink"/>
            <w:rFonts w:ascii="Georgia" w:hAnsi="Georgia"/>
          </w:rPr>
          <w:t>bryn.ramjoue@redbutte.utah.edu</w:t>
        </w:r>
      </w:hyperlink>
    </w:p>
    <w:p w14:paraId="53897819" w14:textId="6A7E402D" w:rsidR="005E6CCE" w:rsidRDefault="005E6CCE" w:rsidP="005A7A23">
      <w:pPr>
        <w:spacing w:line="360" w:lineRule="auto"/>
        <w:rPr>
          <w:rStyle w:val="Hyperlink"/>
          <w:rFonts w:ascii="Georgia" w:hAnsi="Georgia"/>
          <w:sz w:val="22"/>
          <w:szCs w:val="22"/>
        </w:rPr>
      </w:pPr>
      <w:r w:rsidRPr="005A7A23">
        <w:rPr>
          <w:rFonts w:ascii="Georgia" w:hAnsi="Georgia"/>
          <w:sz w:val="22"/>
          <w:szCs w:val="22"/>
        </w:rPr>
        <w:t xml:space="preserve">Kate Randall, Marketing Associate / </w:t>
      </w:r>
      <w:hyperlink r:id="rId8" w:history="1">
        <w:r w:rsidRPr="005A7A23">
          <w:rPr>
            <w:rStyle w:val="Hyperlink"/>
            <w:rFonts w:ascii="Georgia" w:hAnsi="Georgia"/>
            <w:sz w:val="22"/>
            <w:szCs w:val="22"/>
          </w:rPr>
          <w:t>kate.randall@redbutte.utah.edu</w:t>
        </w:r>
      </w:hyperlink>
    </w:p>
    <w:p w14:paraId="67C1F2DA" w14:textId="168E8A89" w:rsidR="009C4A1D" w:rsidRPr="009C4A1D" w:rsidRDefault="009C4A1D" w:rsidP="005A7A23">
      <w:pPr>
        <w:spacing w:line="360" w:lineRule="auto"/>
        <w:rPr>
          <w:rFonts w:ascii="Georgia" w:hAnsi="Georgia"/>
          <w:sz w:val="22"/>
          <w:szCs w:val="22"/>
        </w:rPr>
      </w:pPr>
      <w:r w:rsidRPr="009C4A1D">
        <w:rPr>
          <w:rStyle w:val="Hyperlink"/>
          <w:rFonts w:ascii="Georgia" w:hAnsi="Georgia"/>
          <w:color w:val="auto"/>
          <w:sz w:val="22"/>
          <w:szCs w:val="22"/>
          <w:u w:val="none"/>
        </w:rPr>
        <w:t>May 21, 2014</w:t>
      </w:r>
    </w:p>
    <w:p w14:paraId="57D24189" w14:textId="77777777" w:rsidR="005A7A23" w:rsidRDefault="005A7A23" w:rsidP="005E6CCE">
      <w:pPr>
        <w:widowControl w:val="0"/>
        <w:autoSpaceDE w:val="0"/>
        <w:autoSpaceDN w:val="0"/>
        <w:adjustRightInd w:val="0"/>
        <w:rPr>
          <w:rFonts w:ascii="Georgia" w:hAnsi="Georgia" w:cs="Calibri"/>
          <w:b/>
          <w:bCs/>
          <w:sz w:val="22"/>
          <w:szCs w:val="22"/>
        </w:rPr>
      </w:pPr>
    </w:p>
    <w:p w14:paraId="69954280" w14:textId="7AC8F13D" w:rsidR="005A7A23" w:rsidRPr="005A7A23" w:rsidRDefault="005A7A23" w:rsidP="005A7A23">
      <w:pPr>
        <w:widowControl w:val="0"/>
        <w:autoSpaceDE w:val="0"/>
        <w:autoSpaceDN w:val="0"/>
        <w:adjustRightInd w:val="0"/>
        <w:rPr>
          <w:rFonts w:ascii="Georgia" w:hAnsi="Georgia" w:cs="Calibri"/>
          <w:b/>
          <w:bCs/>
          <w:sz w:val="28"/>
          <w:szCs w:val="28"/>
        </w:rPr>
      </w:pPr>
      <w:r w:rsidRPr="005A7A23">
        <w:rPr>
          <w:rFonts w:ascii="Georgia" w:hAnsi="Georgia" w:cs="Calibri"/>
          <w:b/>
          <w:bCs/>
          <w:sz w:val="28"/>
          <w:szCs w:val="28"/>
        </w:rPr>
        <w:t xml:space="preserve">Red Butte Garden is looking for volunteers to assist our </w:t>
      </w:r>
      <w:r w:rsidR="00C76E77">
        <w:rPr>
          <w:rFonts w:ascii="Georgia" w:hAnsi="Georgia" w:cs="Calibri"/>
          <w:b/>
          <w:bCs/>
          <w:sz w:val="28"/>
          <w:szCs w:val="28"/>
        </w:rPr>
        <w:t>Group Volunteering program.</w:t>
      </w:r>
    </w:p>
    <w:p w14:paraId="0D8CAD22" w14:textId="77777777" w:rsidR="005A7A23" w:rsidRDefault="005A7A23" w:rsidP="005A7A23">
      <w:pPr>
        <w:widowControl w:val="0"/>
        <w:autoSpaceDE w:val="0"/>
        <w:autoSpaceDN w:val="0"/>
        <w:adjustRightInd w:val="0"/>
        <w:rPr>
          <w:rFonts w:ascii="Georgia" w:hAnsi="Georgia" w:cs="Calibri"/>
          <w:bCs/>
          <w:sz w:val="22"/>
          <w:szCs w:val="22"/>
        </w:rPr>
      </w:pPr>
    </w:p>
    <w:p w14:paraId="50C03DFA" w14:textId="1E250710" w:rsidR="005A7A23" w:rsidRPr="005A7A23" w:rsidRDefault="005A7A23" w:rsidP="005A7A23">
      <w:pPr>
        <w:widowControl w:val="0"/>
        <w:autoSpaceDE w:val="0"/>
        <w:autoSpaceDN w:val="0"/>
        <w:adjustRightInd w:val="0"/>
        <w:rPr>
          <w:rFonts w:ascii="Georgia" w:hAnsi="Georgia" w:cs="Calibri"/>
          <w:bCs/>
          <w:sz w:val="22"/>
          <w:szCs w:val="22"/>
        </w:rPr>
      </w:pPr>
      <w:r w:rsidRPr="005A7A23">
        <w:rPr>
          <w:rFonts w:ascii="Georgia" w:hAnsi="Georgia" w:cs="Calibri"/>
          <w:bCs/>
          <w:sz w:val="22"/>
          <w:szCs w:val="22"/>
        </w:rPr>
        <w:t xml:space="preserve">If you are interested, please contact our Volunteer Coordinator, Meghan Eames </w:t>
      </w:r>
    </w:p>
    <w:p w14:paraId="30517F1D" w14:textId="7489C573" w:rsidR="005A7A23" w:rsidRPr="00C76E77" w:rsidRDefault="005A7A23" w:rsidP="005E6CCE">
      <w:pPr>
        <w:widowControl w:val="0"/>
        <w:autoSpaceDE w:val="0"/>
        <w:autoSpaceDN w:val="0"/>
        <w:adjustRightInd w:val="0"/>
        <w:rPr>
          <w:rFonts w:ascii="Georgia" w:hAnsi="Georgia" w:cs="Calibri"/>
          <w:bCs/>
          <w:color w:val="0000FF"/>
          <w:sz w:val="22"/>
          <w:szCs w:val="22"/>
        </w:rPr>
      </w:pPr>
      <w:proofErr w:type="gramStart"/>
      <w:r w:rsidRPr="005A7A23">
        <w:rPr>
          <w:rFonts w:ascii="Georgia" w:hAnsi="Georgia" w:cs="Calibri"/>
          <w:bCs/>
          <w:sz w:val="22"/>
          <w:szCs w:val="22"/>
        </w:rPr>
        <w:t>at</w:t>
      </w:r>
      <w:proofErr w:type="gramEnd"/>
      <w:r w:rsidRPr="005A7A23">
        <w:rPr>
          <w:rFonts w:ascii="Georgia" w:hAnsi="Georgia" w:cs="Calibri"/>
          <w:bCs/>
          <w:sz w:val="22"/>
          <w:szCs w:val="22"/>
        </w:rPr>
        <w:t xml:space="preserve"> 801-585-5688 or email</w:t>
      </w:r>
      <w:r>
        <w:rPr>
          <w:rFonts w:ascii="Georgia" w:hAnsi="Georgia" w:cs="Calibri"/>
          <w:bCs/>
          <w:sz w:val="22"/>
          <w:szCs w:val="22"/>
        </w:rPr>
        <w:t xml:space="preserve">: </w:t>
      </w:r>
      <w:hyperlink r:id="rId9" w:history="1">
        <w:r w:rsidRPr="006B374A">
          <w:rPr>
            <w:rStyle w:val="Hyperlink"/>
            <w:rFonts w:ascii="Georgia" w:hAnsi="Georgia" w:cs="Calibri"/>
            <w:bCs/>
            <w:sz w:val="22"/>
            <w:szCs w:val="22"/>
          </w:rPr>
          <w:t>volunteers@redbuttegarden.org</w:t>
        </w:r>
      </w:hyperlink>
      <w:r w:rsidR="00C76E77">
        <w:rPr>
          <w:rStyle w:val="Hyperlink"/>
          <w:rFonts w:ascii="Georgia" w:hAnsi="Georgia" w:cs="Calibri"/>
          <w:bCs/>
          <w:sz w:val="22"/>
          <w:szCs w:val="22"/>
        </w:rPr>
        <w:t xml:space="preserve"> </w:t>
      </w:r>
      <w:r w:rsidR="00C76E77">
        <w:rPr>
          <w:rFonts w:ascii="Georgia" w:hAnsi="Georgia" w:cs="Calibri"/>
          <w:bCs/>
          <w:sz w:val="22"/>
          <w:szCs w:val="22"/>
        </w:rPr>
        <w:t>o</w:t>
      </w:r>
      <w:r w:rsidR="00C76E77" w:rsidRPr="00C76E77">
        <w:rPr>
          <w:rFonts w:ascii="Georgia" w:hAnsi="Georgia" w:cs="Calibri"/>
          <w:bCs/>
          <w:sz w:val="22"/>
          <w:szCs w:val="22"/>
        </w:rPr>
        <w:t>r fill out the online Group Volunteer application</w:t>
      </w:r>
      <w:r w:rsidR="00C76E77">
        <w:rPr>
          <w:rFonts w:ascii="Georgia" w:hAnsi="Georgia" w:cs="Calibri"/>
          <w:bCs/>
          <w:sz w:val="22"/>
          <w:szCs w:val="22"/>
        </w:rPr>
        <w:t>.</w:t>
      </w:r>
    </w:p>
    <w:p w14:paraId="7D8ED28D" w14:textId="77777777" w:rsidR="00C76E77" w:rsidRPr="005A7A23" w:rsidRDefault="00C76E77" w:rsidP="005E6CCE">
      <w:pPr>
        <w:widowControl w:val="0"/>
        <w:autoSpaceDE w:val="0"/>
        <w:autoSpaceDN w:val="0"/>
        <w:adjustRightInd w:val="0"/>
        <w:rPr>
          <w:rFonts w:ascii="Georgia" w:hAnsi="Georgia" w:cs="Calibri"/>
          <w:b/>
          <w:bCs/>
          <w:sz w:val="22"/>
          <w:szCs w:val="22"/>
        </w:rPr>
      </w:pPr>
    </w:p>
    <w:p w14:paraId="4EA41429" w14:textId="028B95DE" w:rsidR="00C76E77" w:rsidRPr="005A7A23" w:rsidRDefault="00C76E77" w:rsidP="005A7A23">
      <w:pPr>
        <w:rPr>
          <w:rFonts w:ascii="Georgia" w:eastAsia="Times New Roman" w:hAnsi="Georgia"/>
          <w:sz w:val="22"/>
          <w:szCs w:val="22"/>
        </w:rPr>
      </w:pPr>
      <w:r>
        <w:rPr>
          <w:rFonts w:ascii="Georgia" w:eastAsia="Times New Roman" w:hAnsi="Georgia"/>
          <w:sz w:val="22"/>
          <w:szCs w:val="22"/>
        </w:rPr>
        <w:t>Available: March – November depending on the weather.  Please call two weeks in advance of your preferred service date.</w:t>
      </w:r>
    </w:p>
    <w:p w14:paraId="6D7C4954" w14:textId="77777777" w:rsidR="005A7A23" w:rsidRDefault="005A7A23" w:rsidP="005A7A23">
      <w:pPr>
        <w:rPr>
          <w:rFonts w:ascii="Georgia" w:eastAsia="Times New Roman" w:hAnsi="Georgia"/>
          <w:b/>
          <w:sz w:val="22"/>
          <w:szCs w:val="22"/>
        </w:rPr>
      </w:pPr>
    </w:p>
    <w:p w14:paraId="48829512" w14:textId="1D9457C2" w:rsidR="005A7A23" w:rsidRDefault="00C76E77" w:rsidP="005A7A23">
      <w:pPr>
        <w:rPr>
          <w:rFonts w:ascii="Georgia" w:eastAsia="Times New Roman" w:hAnsi="Georgia"/>
          <w:b/>
          <w:sz w:val="22"/>
          <w:szCs w:val="22"/>
        </w:rPr>
      </w:pPr>
      <w:r>
        <w:rPr>
          <w:rFonts w:ascii="Georgia" w:eastAsia="Times New Roman" w:hAnsi="Georgia"/>
          <w:b/>
          <w:sz w:val="22"/>
          <w:szCs w:val="22"/>
        </w:rPr>
        <w:t xml:space="preserve">Group Volunteering </w:t>
      </w:r>
    </w:p>
    <w:p w14:paraId="4E27C97B" w14:textId="77777777" w:rsidR="00C76E77" w:rsidRDefault="00C76E77" w:rsidP="005A7A23">
      <w:pPr>
        <w:rPr>
          <w:rFonts w:ascii="Georgia" w:eastAsia="Times New Roman" w:hAnsi="Georgia"/>
          <w:sz w:val="22"/>
          <w:szCs w:val="22"/>
        </w:rPr>
      </w:pPr>
      <w:r>
        <w:rPr>
          <w:rFonts w:ascii="Georgia" w:eastAsia="Times New Roman" w:hAnsi="Georgia"/>
          <w:sz w:val="22"/>
          <w:szCs w:val="22"/>
        </w:rPr>
        <w:t>Group volunteering is a great opportunity for sorority, fraternity, church, school, or other organized service groups to volunteer on a one-time basis.  Red Butte garden provides opportunities to work in the Garden helping with garden plantings, mulching, weeding, and other projects that could take weeks to accomplish without large volunteer groups.</w:t>
      </w:r>
    </w:p>
    <w:p w14:paraId="4E9ED60A" w14:textId="77777777" w:rsidR="00C76E77" w:rsidRDefault="00C76E77" w:rsidP="005A7A23">
      <w:pPr>
        <w:rPr>
          <w:rFonts w:ascii="Georgia" w:eastAsia="Times New Roman" w:hAnsi="Georgia"/>
          <w:sz w:val="22"/>
          <w:szCs w:val="22"/>
        </w:rPr>
      </w:pPr>
    </w:p>
    <w:p w14:paraId="26E0EA97" w14:textId="5FF5C5BB" w:rsidR="00C76E77" w:rsidRPr="00C76E77" w:rsidRDefault="00C76E77" w:rsidP="005A7A23">
      <w:pPr>
        <w:rPr>
          <w:rFonts w:ascii="Georgia" w:eastAsia="Times New Roman" w:hAnsi="Georgia"/>
          <w:sz w:val="22"/>
          <w:szCs w:val="22"/>
        </w:rPr>
      </w:pPr>
      <w:r>
        <w:rPr>
          <w:rFonts w:ascii="Georgia" w:eastAsia="Times New Roman" w:hAnsi="Georgia"/>
          <w:sz w:val="22"/>
          <w:szCs w:val="22"/>
        </w:rPr>
        <w:t>Working in the Garden includes physical labor (hiking, kneeling, bending, lifting etc.</w:t>
      </w:r>
      <w:bookmarkStart w:id="0" w:name="_GoBack"/>
      <w:bookmarkEnd w:id="0"/>
      <w:r>
        <w:rPr>
          <w:rFonts w:ascii="Georgia" w:eastAsia="Times New Roman" w:hAnsi="Georgia"/>
          <w:sz w:val="22"/>
          <w:szCs w:val="22"/>
        </w:rPr>
        <w:t xml:space="preserve">) and working in various weather conditions.  Red Butte is able to accommodate groups up to 75 volunteers. </w:t>
      </w:r>
    </w:p>
    <w:p w14:paraId="5A58723F" w14:textId="77777777" w:rsidR="00A26746" w:rsidRPr="005A7A23" w:rsidRDefault="00A26746" w:rsidP="005E6CCE">
      <w:pPr>
        <w:ind w:right="-450"/>
        <w:rPr>
          <w:rFonts w:ascii="Georgia" w:hAnsi="Georgia"/>
          <w:b/>
          <w:sz w:val="22"/>
          <w:szCs w:val="22"/>
        </w:rPr>
      </w:pPr>
    </w:p>
    <w:p w14:paraId="0E23C656" w14:textId="77777777" w:rsidR="00480F0E" w:rsidRPr="005A7A23" w:rsidRDefault="00480F0E" w:rsidP="005E6CCE">
      <w:pPr>
        <w:ind w:right="-450"/>
        <w:rPr>
          <w:rFonts w:ascii="Georgia" w:hAnsi="Georgia"/>
          <w:b/>
          <w:sz w:val="22"/>
          <w:szCs w:val="22"/>
        </w:rPr>
      </w:pPr>
    </w:p>
    <w:p w14:paraId="0D7C96DB" w14:textId="77777777" w:rsidR="005E6CCE" w:rsidRPr="005A7A23" w:rsidRDefault="005E6CCE" w:rsidP="005E6CCE">
      <w:pPr>
        <w:ind w:right="-450"/>
        <w:rPr>
          <w:rFonts w:ascii="Georgia" w:hAnsi="Georgia"/>
          <w:b/>
          <w:sz w:val="22"/>
          <w:szCs w:val="22"/>
        </w:rPr>
      </w:pPr>
      <w:r w:rsidRPr="005A7A23">
        <w:rPr>
          <w:rFonts w:ascii="Georgia" w:hAnsi="Georgia"/>
          <w:b/>
          <w:sz w:val="22"/>
          <w:szCs w:val="22"/>
        </w:rPr>
        <w:t>RED BUTTE GARDEN GENERAL INFORMATION</w:t>
      </w:r>
    </w:p>
    <w:p w14:paraId="7FB3F937" w14:textId="77777777" w:rsidR="005E6CCE" w:rsidRPr="005A7A23" w:rsidRDefault="005E6CCE" w:rsidP="005E6CCE">
      <w:pPr>
        <w:ind w:right="-450"/>
        <w:rPr>
          <w:rFonts w:ascii="Georgia" w:hAnsi="Georgia"/>
          <w:sz w:val="22"/>
          <w:szCs w:val="22"/>
        </w:rPr>
      </w:pPr>
      <w:r w:rsidRPr="005A7A23">
        <w:rPr>
          <w:rFonts w:ascii="Georgia" w:hAnsi="Georgia"/>
          <w:sz w:val="22"/>
          <w:szCs w:val="22"/>
        </w:rPr>
        <w:t xml:space="preserve">300 </w:t>
      </w:r>
      <w:proofErr w:type="spellStart"/>
      <w:r w:rsidRPr="005A7A23">
        <w:rPr>
          <w:rFonts w:ascii="Georgia" w:hAnsi="Georgia"/>
          <w:sz w:val="22"/>
          <w:szCs w:val="22"/>
        </w:rPr>
        <w:t>Wakara</w:t>
      </w:r>
      <w:proofErr w:type="spellEnd"/>
      <w:r w:rsidRPr="005A7A23">
        <w:rPr>
          <w:rFonts w:ascii="Georgia" w:hAnsi="Georgia"/>
          <w:sz w:val="22"/>
          <w:szCs w:val="22"/>
        </w:rPr>
        <w:t xml:space="preserve"> Way, Salt Lake City, UT 84108</w:t>
      </w:r>
      <w:r w:rsidRPr="005A7A23">
        <w:rPr>
          <w:rFonts w:ascii="Georgia" w:hAnsi="Georgia"/>
          <w:sz w:val="22"/>
          <w:szCs w:val="22"/>
        </w:rPr>
        <w:br/>
      </w:r>
      <w:hyperlink r:id="rId10" w:history="1">
        <w:r w:rsidRPr="005A7A23">
          <w:rPr>
            <w:rStyle w:val="Hyperlink"/>
            <w:rFonts w:ascii="Georgia" w:hAnsi="Georgia"/>
            <w:sz w:val="22"/>
            <w:szCs w:val="22"/>
          </w:rPr>
          <w:t>www.redbuttegarden.org</w:t>
        </w:r>
      </w:hyperlink>
      <w:r w:rsidRPr="005A7A23">
        <w:rPr>
          <w:rFonts w:ascii="Georgia" w:hAnsi="Georgia"/>
          <w:sz w:val="22"/>
          <w:szCs w:val="22"/>
        </w:rPr>
        <w:t xml:space="preserve"> / 801-585-0556</w:t>
      </w:r>
      <w:r w:rsidRPr="005A7A23">
        <w:rPr>
          <w:rFonts w:ascii="Georgia" w:hAnsi="Georgia"/>
          <w:sz w:val="22"/>
          <w:szCs w:val="22"/>
        </w:rPr>
        <w:br/>
      </w:r>
      <w:r w:rsidRPr="005A7A23">
        <w:rPr>
          <w:rFonts w:ascii="Georgia" w:hAnsi="Georgia"/>
          <w:sz w:val="22"/>
          <w:szCs w:val="22"/>
        </w:rPr>
        <w:br/>
        <w:t xml:space="preserve">Admission to Red Butte Garden: Free to members. General admission Adults (ages 18-64): $10, </w:t>
      </w:r>
      <w:proofErr w:type="gramStart"/>
      <w:r w:rsidRPr="005A7A23">
        <w:rPr>
          <w:rFonts w:ascii="Georgia" w:hAnsi="Georgia"/>
          <w:sz w:val="22"/>
          <w:szCs w:val="22"/>
        </w:rPr>
        <w:t>Seniors</w:t>
      </w:r>
      <w:proofErr w:type="gramEnd"/>
      <w:r w:rsidRPr="005A7A23">
        <w:rPr>
          <w:rFonts w:ascii="Georgia" w:hAnsi="Georgia"/>
          <w:sz w:val="22"/>
          <w:szCs w:val="22"/>
        </w:rPr>
        <w:t xml:space="preserve"> (65+): $8, Military ID: $8, Children (ages 3-17): $6, Children under age three: Free, U of U Faculty/Staff: $8, U of U students: Free w/ valid student ID.</w:t>
      </w:r>
    </w:p>
    <w:p w14:paraId="366CB2E2" w14:textId="77777777" w:rsidR="005E6CCE" w:rsidRPr="005A7A23" w:rsidRDefault="005E6CCE" w:rsidP="005E6CCE">
      <w:pPr>
        <w:ind w:right="-270"/>
        <w:rPr>
          <w:rFonts w:ascii="Georgia" w:hAnsi="Georgia"/>
          <w:sz w:val="22"/>
          <w:szCs w:val="22"/>
        </w:rPr>
      </w:pPr>
    </w:p>
    <w:p w14:paraId="03176458" w14:textId="77777777" w:rsidR="005E6CCE" w:rsidRPr="005A7A23" w:rsidRDefault="005E6CCE" w:rsidP="005E6CCE">
      <w:pPr>
        <w:ind w:right="-270"/>
        <w:rPr>
          <w:rFonts w:ascii="Georgia" w:hAnsi="Georgia"/>
          <w:sz w:val="22"/>
          <w:szCs w:val="22"/>
        </w:rPr>
      </w:pPr>
      <w:r w:rsidRPr="005A7A23">
        <w:rPr>
          <w:rFonts w:ascii="Georgia" w:hAnsi="Georgia"/>
          <w:sz w:val="22"/>
          <w:szCs w:val="22"/>
        </w:rPr>
        <w:t>Spring Hours: April 1-30, open daily 9AM to 7:30PM</w:t>
      </w:r>
    </w:p>
    <w:p w14:paraId="33712816" w14:textId="77777777" w:rsidR="005E6CCE" w:rsidRPr="005A7A23" w:rsidRDefault="005E6CCE" w:rsidP="005E6CCE">
      <w:pPr>
        <w:ind w:right="-270"/>
        <w:rPr>
          <w:rFonts w:ascii="Georgia" w:hAnsi="Georgia"/>
          <w:sz w:val="22"/>
          <w:szCs w:val="22"/>
        </w:rPr>
      </w:pPr>
      <w:r w:rsidRPr="005A7A23">
        <w:rPr>
          <w:rFonts w:ascii="Georgia" w:hAnsi="Georgia"/>
          <w:sz w:val="22"/>
          <w:szCs w:val="22"/>
        </w:rPr>
        <w:t xml:space="preserve">Summer Hours: May 1-August </w:t>
      </w:r>
      <w:proofErr w:type="gramStart"/>
      <w:r w:rsidRPr="005A7A23">
        <w:rPr>
          <w:rFonts w:ascii="Georgia" w:hAnsi="Georgia"/>
          <w:sz w:val="22"/>
          <w:szCs w:val="22"/>
        </w:rPr>
        <w:t>31,</w:t>
      </w:r>
      <w:proofErr w:type="gramEnd"/>
      <w:r w:rsidRPr="005A7A23">
        <w:rPr>
          <w:rFonts w:ascii="Georgia" w:hAnsi="Georgia"/>
          <w:sz w:val="22"/>
          <w:szCs w:val="22"/>
        </w:rPr>
        <w:t xml:space="preserve"> open daily 9AM to 9PM</w:t>
      </w:r>
    </w:p>
    <w:p w14:paraId="171B9C9A" w14:textId="77777777" w:rsidR="005E6CCE" w:rsidRPr="005A7A23" w:rsidRDefault="005E6CCE" w:rsidP="005E6CCE">
      <w:pPr>
        <w:ind w:right="-270"/>
        <w:rPr>
          <w:rFonts w:ascii="Georgia" w:hAnsi="Georgia"/>
          <w:sz w:val="22"/>
          <w:szCs w:val="22"/>
        </w:rPr>
      </w:pPr>
      <w:r w:rsidRPr="005A7A23">
        <w:rPr>
          <w:rFonts w:ascii="Georgia" w:hAnsi="Georgia"/>
          <w:sz w:val="22"/>
          <w:szCs w:val="22"/>
        </w:rPr>
        <w:t>Fall Hours: September 1-30, open daily 9AM to 7:30PM</w:t>
      </w:r>
    </w:p>
    <w:p w14:paraId="19538ACD" w14:textId="77777777" w:rsidR="005E6CCE" w:rsidRPr="005A7A23" w:rsidRDefault="005E6CCE" w:rsidP="005E6CCE">
      <w:pPr>
        <w:ind w:right="-270"/>
        <w:rPr>
          <w:rFonts w:ascii="Georgia" w:hAnsi="Georgia"/>
          <w:sz w:val="22"/>
          <w:szCs w:val="22"/>
        </w:rPr>
      </w:pPr>
      <w:r w:rsidRPr="005A7A23">
        <w:rPr>
          <w:rFonts w:ascii="Georgia" w:hAnsi="Georgia"/>
          <w:sz w:val="22"/>
          <w:szCs w:val="22"/>
        </w:rPr>
        <w:t xml:space="preserve">Winter Hours: October 1-March </w:t>
      </w:r>
      <w:proofErr w:type="gramStart"/>
      <w:r w:rsidRPr="005A7A23">
        <w:rPr>
          <w:rFonts w:ascii="Georgia" w:hAnsi="Georgia"/>
          <w:sz w:val="22"/>
          <w:szCs w:val="22"/>
        </w:rPr>
        <w:t>31,</w:t>
      </w:r>
      <w:proofErr w:type="gramEnd"/>
      <w:r w:rsidRPr="005A7A23">
        <w:rPr>
          <w:rFonts w:ascii="Georgia" w:hAnsi="Georgia"/>
          <w:sz w:val="22"/>
          <w:szCs w:val="22"/>
        </w:rPr>
        <w:t xml:space="preserve"> open daily 9AM to 5PM</w:t>
      </w:r>
    </w:p>
    <w:p w14:paraId="35009F8F" w14:textId="77777777" w:rsidR="005E6CCE" w:rsidRPr="005A7A23" w:rsidRDefault="005E6CCE" w:rsidP="005E6CCE">
      <w:pPr>
        <w:rPr>
          <w:rFonts w:ascii="Georgia" w:hAnsi="Georgia" w:cs="Verdana"/>
          <w:color w:val="7F7F7F"/>
          <w:sz w:val="22"/>
          <w:szCs w:val="22"/>
        </w:rPr>
      </w:pPr>
    </w:p>
    <w:p w14:paraId="73F5F68E" w14:textId="77777777" w:rsidR="005E6CCE" w:rsidRPr="005A7A23" w:rsidRDefault="005E6CCE" w:rsidP="005E6CCE">
      <w:pPr>
        <w:spacing w:line="276" w:lineRule="auto"/>
        <w:rPr>
          <w:rFonts w:ascii="Georgia" w:hAnsi="Georgia"/>
          <w:i/>
          <w:color w:val="7F7F7F"/>
          <w:sz w:val="22"/>
          <w:szCs w:val="22"/>
        </w:rPr>
      </w:pPr>
      <w:r w:rsidRPr="005A7A23">
        <w:rPr>
          <w:rFonts w:ascii="Georgia" w:hAnsi="Georgia" w:cs="Verdana"/>
          <w:i/>
          <w:color w:val="7F7F7F"/>
          <w:sz w:val="22"/>
          <w:szCs w:val="22"/>
        </w:rPr>
        <w:t xml:space="preserve">Red Butte Garden is Utah’s botanical garden and arboretum. Our mission is to cultivate the human connection with the beauty of living landscapes. Through our mission we strive to create a community that understands, values, protects and is enriched by the world of plants. </w:t>
      </w:r>
    </w:p>
    <w:p w14:paraId="3E009BF9" w14:textId="77777777" w:rsidR="005E6CCE" w:rsidRPr="005A7A23" w:rsidRDefault="005E6CCE" w:rsidP="005E6CCE">
      <w:pPr>
        <w:shd w:val="clear" w:color="auto" w:fill="FFFFFF"/>
        <w:rPr>
          <w:rFonts w:ascii="Georgia" w:eastAsiaTheme="minorEastAsia" w:hAnsi="Georgia"/>
          <w:color w:val="000000"/>
          <w:sz w:val="22"/>
          <w:szCs w:val="22"/>
        </w:rPr>
      </w:pPr>
    </w:p>
    <w:p w14:paraId="346AAACD" w14:textId="77777777" w:rsidR="005E6CCE" w:rsidRPr="005A7A23" w:rsidRDefault="005E6CCE">
      <w:pPr>
        <w:rPr>
          <w:rFonts w:ascii="Georgia" w:hAnsi="Georgia"/>
          <w:sz w:val="22"/>
          <w:szCs w:val="22"/>
        </w:rPr>
      </w:pPr>
    </w:p>
    <w:sectPr w:rsidR="005E6CCE" w:rsidRPr="005A7A23" w:rsidSect="00A26746">
      <w:pgSz w:w="12240" w:h="15840"/>
      <w:pgMar w:top="810" w:right="1530" w:bottom="5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CD2"/>
    <w:multiLevelType w:val="hybridMultilevel"/>
    <w:tmpl w:val="7F04319A"/>
    <w:lvl w:ilvl="0" w:tplc="CF30F3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CE"/>
    <w:rsid w:val="00094639"/>
    <w:rsid w:val="004322A2"/>
    <w:rsid w:val="00480F0E"/>
    <w:rsid w:val="00581308"/>
    <w:rsid w:val="005A7A23"/>
    <w:rsid w:val="005E6CCE"/>
    <w:rsid w:val="00614DCB"/>
    <w:rsid w:val="00681DFF"/>
    <w:rsid w:val="006D330E"/>
    <w:rsid w:val="006D6EA3"/>
    <w:rsid w:val="00731E53"/>
    <w:rsid w:val="00757C19"/>
    <w:rsid w:val="009C4A1D"/>
    <w:rsid w:val="009D32A4"/>
    <w:rsid w:val="00A26746"/>
    <w:rsid w:val="00A27F95"/>
    <w:rsid w:val="00BE62D4"/>
    <w:rsid w:val="00C05044"/>
    <w:rsid w:val="00C76E77"/>
    <w:rsid w:val="00E83211"/>
    <w:rsid w:val="00FD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B0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E"/>
    <w:rPr>
      <w:rFonts w:ascii="Cambria" w:eastAsia="Cambria" w:hAnsi="Cambria" w:cs="Times New Roman"/>
    </w:rPr>
  </w:style>
  <w:style w:type="paragraph" w:styleId="Heading3">
    <w:name w:val="heading 3"/>
    <w:basedOn w:val="Normal"/>
    <w:link w:val="Heading3Char"/>
    <w:uiPriority w:val="9"/>
    <w:qFormat/>
    <w:rsid w:val="005A7A23"/>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CCE"/>
    <w:rPr>
      <w:color w:val="0000FF"/>
      <w:u w:val="single"/>
    </w:rPr>
  </w:style>
  <w:style w:type="character" w:customStyle="1" w:styleId="apple-converted-space">
    <w:name w:val="apple-converted-space"/>
    <w:basedOn w:val="DefaultParagraphFont"/>
    <w:rsid w:val="00A27F95"/>
  </w:style>
  <w:style w:type="paragraph" w:styleId="ListParagraph">
    <w:name w:val="List Paragraph"/>
    <w:basedOn w:val="Normal"/>
    <w:uiPriority w:val="34"/>
    <w:qFormat/>
    <w:rsid w:val="00094639"/>
    <w:pPr>
      <w:ind w:left="720"/>
      <w:contextualSpacing/>
    </w:pPr>
  </w:style>
  <w:style w:type="paragraph" w:styleId="NormalWeb">
    <w:name w:val="Normal (Web)"/>
    <w:basedOn w:val="Normal"/>
    <w:uiPriority w:val="99"/>
    <w:unhideWhenUsed/>
    <w:rsid w:val="00480F0E"/>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E83211"/>
    <w:rPr>
      <w:color w:val="800080" w:themeColor="followedHyperlink"/>
      <w:u w:val="single"/>
    </w:rPr>
  </w:style>
  <w:style w:type="character" w:customStyle="1" w:styleId="Heading3Char">
    <w:name w:val="Heading 3 Char"/>
    <w:basedOn w:val="DefaultParagraphFont"/>
    <w:link w:val="Heading3"/>
    <w:uiPriority w:val="9"/>
    <w:rsid w:val="005A7A23"/>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E"/>
    <w:rPr>
      <w:rFonts w:ascii="Cambria" w:eastAsia="Cambria" w:hAnsi="Cambria" w:cs="Times New Roman"/>
    </w:rPr>
  </w:style>
  <w:style w:type="paragraph" w:styleId="Heading3">
    <w:name w:val="heading 3"/>
    <w:basedOn w:val="Normal"/>
    <w:link w:val="Heading3Char"/>
    <w:uiPriority w:val="9"/>
    <w:qFormat/>
    <w:rsid w:val="005A7A23"/>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CCE"/>
    <w:rPr>
      <w:color w:val="0000FF"/>
      <w:u w:val="single"/>
    </w:rPr>
  </w:style>
  <w:style w:type="character" w:customStyle="1" w:styleId="apple-converted-space">
    <w:name w:val="apple-converted-space"/>
    <w:basedOn w:val="DefaultParagraphFont"/>
    <w:rsid w:val="00A27F95"/>
  </w:style>
  <w:style w:type="paragraph" w:styleId="ListParagraph">
    <w:name w:val="List Paragraph"/>
    <w:basedOn w:val="Normal"/>
    <w:uiPriority w:val="34"/>
    <w:qFormat/>
    <w:rsid w:val="00094639"/>
    <w:pPr>
      <w:ind w:left="720"/>
      <w:contextualSpacing/>
    </w:pPr>
  </w:style>
  <w:style w:type="paragraph" w:styleId="NormalWeb">
    <w:name w:val="Normal (Web)"/>
    <w:basedOn w:val="Normal"/>
    <w:uiPriority w:val="99"/>
    <w:unhideWhenUsed/>
    <w:rsid w:val="00480F0E"/>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E83211"/>
    <w:rPr>
      <w:color w:val="800080" w:themeColor="followedHyperlink"/>
      <w:u w:val="single"/>
    </w:rPr>
  </w:style>
  <w:style w:type="character" w:customStyle="1" w:styleId="Heading3Char">
    <w:name w:val="Heading 3 Char"/>
    <w:basedOn w:val="DefaultParagraphFont"/>
    <w:link w:val="Heading3"/>
    <w:uiPriority w:val="9"/>
    <w:rsid w:val="005A7A23"/>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491">
      <w:bodyDiv w:val="1"/>
      <w:marLeft w:val="0"/>
      <w:marRight w:val="0"/>
      <w:marTop w:val="0"/>
      <w:marBottom w:val="0"/>
      <w:divBdr>
        <w:top w:val="none" w:sz="0" w:space="0" w:color="auto"/>
        <w:left w:val="none" w:sz="0" w:space="0" w:color="auto"/>
        <w:bottom w:val="none" w:sz="0" w:space="0" w:color="auto"/>
        <w:right w:val="none" w:sz="0" w:space="0" w:color="auto"/>
      </w:divBdr>
    </w:div>
    <w:div w:id="651181411">
      <w:bodyDiv w:val="1"/>
      <w:marLeft w:val="0"/>
      <w:marRight w:val="0"/>
      <w:marTop w:val="0"/>
      <w:marBottom w:val="0"/>
      <w:divBdr>
        <w:top w:val="none" w:sz="0" w:space="0" w:color="auto"/>
        <w:left w:val="none" w:sz="0" w:space="0" w:color="auto"/>
        <w:bottom w:val="none" w:sz="0" w:space="0" w:color="auto"/>
        <w:right w:val="none" w:sz="0" w:space="0" w:color="auto"/>
      </w:divBdr>
    </w:div>
    <w:div w:id="1163010869">
      <w:bodyDiv w:val="1"/>
      <w:marLeft w:val="0"/>
      <w:marRight w:val="0"/>
      <w:marTop w:val="0"/>
      <w:marBottom w:val="0"/>
      <w:divBdr>
        <w:top w:val="none" w:sz="0" w:space="0" w:color="auto"/>
        <w:left w:val="none" w:sz="0" w:space="0" w:color="auto"/>
        <w:bottom w:val="none" w:sz="0" w:space="0" w:color="auto"/>
        <w:right w:val="none" w:sz="0" w:space="0" w:color="auto"/>
      </w:divBdr>
    </w:div>
    <w:div w:id="1589658193">
      <w:bodyDiv w:val="1"/>
      <w:marLeft w:val="0"/>
      <w:marRight w:val="0"/>
      <w:marTop w:val="0"/>
      <w:marBottom w:val="0"/>
      <w:divBdr>
        <w:top w:val="none" w:sz="0" w:space="0" w:color="auto"/>
        <w:left w:val="none" w:sz="0" w:space="0" w:color="auto"/>
        <w:bottom w:val="none" w:sz="0" w:space="0" w:color="auto"/>
        <w:right w:val="none" w:sz="0" w:space="0" w:color="auto"/>
      </w:divBdr>
    </w:div>
    <w:div w:id="211762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bryn.ramjoue@redbutte.utah.edu" TargetMode="External"/><Relationship Id="rId8" Type="http://schemas.openxmlformats.org/officeDocument/2006/relationships/hyperlink" Target="mailto:kate.randall@redbutte.utah.edu" TargetMode="External"/><Relationship Id="rId9" Type="http://schemas.openxmlformats.org/officeDocument/2006/relationships/hyperlink" Target="mailto:volunteers@redbuttegarden.org" TargetMode="External"/><Relationship Id="rId10" Type="http://schemas.openxmlformats.org/officeDocument/2006/relationships/hyperlink" Target="http://www.redbutt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Macintosh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Martin</dc:creator>
  <cp:keywords/>
  <dc:description/>
  <cp:lastModifiedBy>Madison Martin</cp:lastModifiedBy>
  <cp:revision>2</cp:revision>
  <cp:lastPrinted>2014-05-20T22:10:00Z</cp:lastPrinted>
  <dcterms:created xsi:type="dcterms:W3CDTF">2014-07-02T20:54:00Z</dcterms:created>
  <dcterms:modified xsi:type="dcterms:W3CDTF">2014-07-02T20:54:00Z</dcterms:modified>
</cp:coreProperties>
</file>